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 IMMEDIATE RELEASE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CONTACTS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First LastName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address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number</w:t>
      </w:r>
    </w:p>
    <w:p w14:paraId="00000002"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First LastName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address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number</w:t>
      </w:r>
    </w:p>
    <w:p w14:paraId="00000003"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t>Election officials release today’s &lt;Your Jurisdiction&gt; ballot counts and statuses</w:t>
      </w:r>
    </w:p>
    <w:p w14:paraId="00000004"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CITY/TOWN, ST (DATE) – Today, &lt;Your Jurisdiction's&gt; election director released the latest ballot counts for the 2024 general election.</w:t>
      </w:r>
    </w:p>
    <w:p w14:paraId="00000005"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Elections are often "called" before all ballots are counted. This doesn’t mean that counting stops. </w:t>
      </w:r>
      <w:r>
        <w:rPr>
          <w:rFonts w:ascii="Times New Roman" w:eastAsia="Times New Roman" w:hAnsi="Times New Roman" w:cs="Times New Roman"/>
          <w:b/>
          <w:sz w:val="24"/>
          <w:szCs w:val="24"/>
        </w:rPr>
        <w:t xml:space="preserve">As of 2:00 p.m. today, &lt;Your Jurisdiction&gt; had received 55,000 early voting ballots, 160,000 Election Day ballots and 99,015 mail ballots for a total of 314,015 ballots. </w:t>
      </w:r>
      <w:r>
        <w:rPr>
          <w:rFonts w:ascii="Times New Roman" w:eastAsia="Times New Roman" w:hAnsi="Times New Roman" w:cs="Times New Roman"/>
          <w:sz w:val="24"/>
          <w:szCs w:val="24"/>
        </w:rPr>
        <w:t xml:space="preserve">As more ballots are counted, results can and likely will change, which is normal and expected. </w:t>
      </w:r>
    </w:p>
    <w:p w14:paraId="00000006"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 ballots are accepted through Nov. 12 so long as they are postmarked by Nov. 5. If the mail ballot return rate for this election is similar to the last presidential election, approximately 20,000 more mail ballots are likely to be returned. </w:t>
      </w:r>
    </w:p>
    <w:p w14:paraId="00000007" w14:textId="77777777" w:rsidR="00CD0CFA"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 the ballots already received by &lt;Your Jurisdiction&gt;, 91% have been tabulated, 1% has been verified and is ready to be tabulated, 8% need to be verified, less than .03% are challenged or rejected, and less than .02% are </w:t>
      </w:r>
      <w:proofErr w:type="spellStart"/>
      <w:r>
        <w:rPr>
          <w:rFonts w:ascii="Times New Roman" w:eastAsia="Times New Roman" w:hAnsi="Times New Roman" w:cs="Times New Roman"/>
          <w:b/>
          <w:sz w:val="24"/>
          <w:szCs w:val="24"/>
        </w:rPr>
        <w:t>provisionals</w:t>
      </w:r>
      <w:proofErr w:type="spellEnd"/>
      <w:r>
        <w:rPr>
          <w:rFonts w:ascii="Times New Roman" w:eastAsia="Times New Roman" w:hAnsi="Times New Roman" w:cs="Times New Roman"/>
          <w:b/>
          <w:sz w:val="24"/>
          <w:szCs w:val="24"/>
        </w:rPr>
        <w:t>.</w:t>
      </w:r>
    </w:p>
    <w:p w14:paraId="00000008"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ballots are mail ballots that have been received and reviewed to ensure they meet requirements such as necessary signatures. They are ready to be tabulated.</w:t>
      </w:r>
    </w:p>
    <w:p w14:paraId="00000009" w14:textId="3ABA6EE4"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Challenged ballots are mail ballots that cannot be verified for </w:t>
      </w:r>
      <w:r w:rsidR="0098614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variety of reasons, including an unsigned ballot return envelope or</w:t>
      </w:r>
      <w:r w:rsidR="00986141">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need for additional identification. Voters can resolve the issue through Nov. 12. </w:t>
      </w:r>
    </w:p>
    <w:p w14:paraId="0000000A"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Provisional ballots are marked by voters who have a registration issue during in-person voting. If the issue can be resolved, the provisional ballot is counted. </w:t>
      </w:r>
    </w:p>
    <w:p w14:paraId="0000000B"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contact First LastName (email address) or First LastName (email address).</w:t>
      </w:r>
    </w:p>
    <w:p w14:paraId="0000000C" w14:textId="77777777" w:rsidR="00CD0CFA"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D" w14:textId="77777777" w:rsidR="00CD0CFA" w:rsidRDefault="00CD0CFA">
      <w:pPr>
        <w:rPr>
          <w:rFonts w:ascii="Times New Roman" w:eastAsia="Times New Roman" w:hAnsi="Times New Roman" w:cs="Times New Roman"/>
        </w:rPr>
      </w:pPr>
    </w:p>
    <w:sectPr w:rsidR="00CD0CF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1113" w14:textId="77777777" w:rsidR="002F4ED0" w:rsidRDefault="002F4ED0" w:rsidP="00CF0DA0">
      <w:pPr>
        <w:spacing w:line="240" w:lineRule="auto"/>
      </w:pPr>
      <w:r>
        <w:separator/>
      </w:r>
    </w:p>
  </w:endnote>
  <w:endnote w:type="continuationSeparator" w:id="0">
    <w:p w14:paraId="774F9666" w14:textId="77777777" w:rsidR="002F4ED0" w:rsidRDefault="002F4ED0" w:rsidP="00CF0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26C0" w14:textId="77777777" w:rsidR="002F4ED0" w:rsidRDefault="002F4ED0" w:rsidP="00CF0DA0">
      <w:pPr>
        <w:spacing w:line="240" w:lineRule="auto"/>
      </w:pPr>
      <w:r>
        <w:separator/>
      </w:r>
    </w:p>
  </w:footnote>
  <w:footnote w:type="continuationSeparator" w:id="0">
    <w:p w14:paraId="71BB2572" w14:textId="77777777" w:rsidR="002F4ED0" w:rsidRDefault="002F4ED0" w:rsidP="00CF0D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FA"/>
    <w:rsid w:val="002E5525"/>
    <w:rsid w:val="002F4ED0"/>
    <w:rsid w:val="006A3523"/>
    <w:rsid w:val="00797AC1"/>
    <w:rsid w:val="00986141"/>
    <w:rsid w:val="00CD0CFA"/>
    <w:rsid w:val="00CF0DA0"/>
    <w:rsid w:val="00CF5D87"/>
    <w:rsid w:val="00DD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F0DA0"/>
    <w:pPr>
      <w:tabs>
        <w:tab w:val="center" w:pos="4680"/>
        <w:tab w:val="right" w:pos="9360"/>
      </w:tabs>
      <w:spacing w:line="240" w:lineRule="auto"/>
    </w:pPr>
  </w:style>
  <w:style w:type="character" w:customStyle="1" w:styleId="HeaderChar">
    <w:name w:val="Header Char"/>
    <w:basedOn w:val="DefaultParagraphFont"/>
    <w:link w:val="Header"/>
    <w:uiPriority w:val="99"/>
    <w:rsid w:val="00CF0DA0"/>
  </w:style>
  <w:style w:type="paragraph" w:styleId="Footer">
    <w:name w:val="footer"/>
    <w:basedOn w:val="Normal"/>
    <w:link w:val="FooterChar"/>
    <w:uiPriority w:val="99"/>
    <w:unhideWhenUsed/>
    <w:rsid w:val="00CF0DA0"/>
    <w:pPr>
      <w:tabs>
        <w:tab w:val="center" w:pos="4680"/>
        <w:tab w:val="right" w:pos="9360"/>
      </w:tabs>
      <w:spacing w:line="240" w:lineRule="auto"/>
    </w:pPr>
  </w:style>
  <w:style w:type="character" w:customStyle="1" w:styleId="FooterChar">
    <w:name w:val="Footer Char"/>
    <w:basedOn w:val="DefaultParagraphFont"/>
    <w:link w:val="Footer"/>
    <w:uiPriority w:val="99"/>
    <w:rsid w:val="00CF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2024-10-28T18:32:00Z</dcterms:created>
  <dcterms:modified xsi:type="dcterms:W3CDTF">2024-10-28T18:32:00Z</dcterms:modified>
</cp:coreProperties>
</file>